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316E25EE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47813687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315ABD7" w14:textId="04356BE2" w:rsidR="004C725A" w:rsidRPr="00EC3CA9" w:rsidRDefault="0096099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Інтелектуальний</w:t>
            </w:r>
            <w:r w:rsidR="00671670">
              <w:rPr>
                <w:rFonts w:ascii="Times New Roman" w:hAnsi="Times New Roman" w:cs="Times New Roman"/>
                <w:sz w:val="36"/>
                <w:szCs w:val="36"/>
              </w:rPr>
              <w:t xml:space="preserve"> аналіз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даних</w:t>
            </w:r>
          </w:p>
        </w:tc>
      </w:tr>
      <w:tr w:rsidR="00757A5C" w:rsidRPr="00D11FFA" w14:paraId="2E353285" w14:textId="77777777" w:rsidTr="00EB5B51">
        <w:trPr>
          <w:trHeight w:val="250"/>
        </w:trPr>
        <w:tc>
          <w:tcPr>
            <w:tcW w:w="3936" w:type="dxa"/>
          </w:tcPr>
          <w:p w14:paraId="69B1F898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B9AD6F4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5A3F1B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0E708311" w14:textId="77777777" w:rsidTr="00EB5B51">
        <w:trPr>
          <w:trHeight w:val="250"/>
        </w:trPr>
        <w:tc>
          <w:tcPr>
            <w:tcW w:w="3936" w:type="dxa"/>
          </w:tcPr>
          <w:p w14:paraId="49DFF71A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01771AB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2111C3DD" w14:textId="77777777" w:rsidTr="00EC3CA9">
        <w:trPr>
          <w:trHeight w:val="268"/>
        </w:trPr>
        <w:tc>
          <w:tcPr>
            <w:tcW w:w="3936" w:type="dxa"/>
          </w:tcPr>
          <w:p w14:paraId="0D60E3C4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90E9FB5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280F0E3D" w14:textId="77777777" w:rsidTr="00EC3CA9">
        <w:tc>
          <w:tcPr>
            <w:tcW w:w="3936" w:type="dxa"/>
          </w:tcPr>
          <w:p w14:paraId="4193B859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B13F79C" w14:textId="77777777" w:rsidR="00EC3CA9" w:rsidRPr="00EC3CA9" w:rsidRDefault="007C6B1F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7A5C" w:rsidRPr="00D11FFA" w14:paraId="56922502" w14:textId="77777777" w:rsidTr="00AC3DD8">
        <w:tc>
          <w:tcPr>
            <w:tcW w:w="3936" w:type="dxa"/>
          </w:tcPr>
          <w:p w14:paraId="64A20995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375687A6" w14:textId="77777777" w:rsidR="00EC3CA9" w:rsidRDefault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0D9EC213" w14:textId="77777777" w:rsidR="00A0333B" w:rsidRDefault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1E88136B" w14:textId="77777777" w:rsidR="007C6B1F" w:rsidRDefault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Теорія ймовірності та математична статистика</w:t>
            </w:r>
          </w:p>
          <w:p w14:paraId="655DB268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єктно-орієнтоване програмування</w:t>
            </w:r>
          </w:p>
        </w:tc>
      </w:tr>
      <w:tr w:rsidR="00757A5C" w:rsidRPr="00D11FFA" w14:paraId="22874EA0" w14:textId="77777777" w:rsidTr="00AC3DD8">
        <w:tc>
          <w:tcPr>
            <w:tcW w:w="3936" w:type="dxa"/>
          </w:tcPr>
          <w:p w14:paraId="3FA2A6C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DE4ED18" w14:textId="77777777" w:rsidR="007C6B1F" w:rsidRPr="007C6B1F" w:rsidRDefault="007C6B1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B1F">
              <w:rPr>
                <w:rFonts w:ascii="Times New Roman" w:hAnsi="Times New Roman" w:cs="Times New Roman"/>
                <w:sz w:val="24"/>
                <w:szCs w:val="24"/>
              </w:rPr>
              <w:t>Тема 1. Основні положення статистичного аналізу даних</w:t>
            </w:r>
          </w:p>
          <w:p w14:paraId="32689287" w14:textId="77777777" w:rsidR="007C6B1F" w:rsidRPr="007C6B1F" w:rsidRDefault="007C6B1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B1F">
              <w:rPr>
                <w:rFonts w:ascii="Times New Roman" w:hAnsi="Times New Roman" w:cs="Times New Roman"/>
                <w:sz w:val="24"/>
                <w:szCs w:val="24"/>
              </w:rPr>
              <w:t>Тема 2. Сутність інтелек-туального аналізу даних</w:t>
            </w:r>
          </w:p>
          <w:p w14:paraId="70CA1297" w14:textId="77777777" w:rsidR="007C6B1F" w:rsidRDefault="007C6B1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B1F">
              <w:rPr>
                <w:rFonts w:ascii="Times New Roman" w:hAnsi="Times New Roman" w:cs="Times New Roman"/>
                <w:sz w:val="24"/>
                <w:szCs w:val="24"/>
              </w:rPr>
              <w:t xml:space="preserve">Тема 3. Технології та системи інтелектуального аналізу даних </w:t>
            </w:r>
          </w:p>
          <w:p w14:paraId="13382AFC" w14:textId="77777777" w:rsidR="007C6B1F" w:rsidRPr="007C6B1F" w:rsidRDefault="007C6B1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B1F">
              <w:rPr>
                <w:rFonts w:ascii="Times New Roman" w:hAnsi="Times New Roman" w:cs="Times New Roman"/>
                <w:sz w:val="24"/>
                <w:szCs w:val="24"/>
              </w:rPr>
              <w:t>Тема 4. Нейромережі. Основні поняття та визначення.</w:t>
            </w:r>
          </w:p>
          <w:p w14:paraId="6CD5D066" w14:textId="77777777" w:rsidR="007C6B1F" w:rsidRPr="007C6B1F" w:rsidRDefault="007C6B1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B1F">
              <w:rPr>
                <w:rFonts w:ascii="Times New Roman" w:hAnsi="Times New Roman" w:cs="Times New Roman"/>
                <w:sz w:val="24"/>
                <w:szCs w:val="24"/>
              </w:rPr>
              <w:t>Тема 5. Генетичні алгоритми: основні поняття та визначення.</w:t>
            </w:r>
          </w:p>
          <w:p w14:paraId="61A8C480" w14:textId="77777777" w:rsidR="00DB56EF" w:rsidRPr="00D11FFA" w:rsidRDefault="007C6B1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B1F">
              <w:rPr>
                <w:rFonts w:ascii="Times New Roman" w:hAnsi="Times New Roman" w:cs="Times New Roman"/>
                <w:sz w:val="24"/>
                <w:szCs w:val="24"/>
              </w:rPr>
              <w:t>Тема 6. Інтелектуальний аналіз даних на основі використання нейромереж та генетичних алгоритмів.</w:t>
            </w:r>
          </w:p>
        </w:tc>
      </w:tr>
      <w:tr w:rsidR="00757A5C" w:rsidRPr="00D11FFA" w14:paraId="1E66D2C7" w14:textId="77777777" w:rsidTr="00AC3DD8">
        <w:tc>
          <w:tcPr>
            <w:tcW w:w="3936" w:type="dxa"/>
          </w:tcPr>
          <w:p w14:paraId="3BE007B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C951582" w14:textId="77777777" w:rsidR="00DB56EF" w:rsidRPr="00167657" w:rsidRDefault="00DB56EF" w:rsidP="007C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7C6B1F">
              <w:rPr>
                <w:rFonts w:ascii="Times New Roman" w:hAnsi="Times New Roman" w:cs="Times New Roman"/>
                <w:sz w:val="24"/>
                <w:szCs w:val="24"/>
              </w:rPr>
              <w:t>Інтелектуальний аналіз даних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 xml:space="preserve">здійснювати </w:t>
            </w:r>
            <w:r w:rsidR="007C6B1F">
              <w:rPr>
                <w:rFonts w:ascii="Times New Roman" w:hAnsi="Times New Roman" w:cs="Times New Roman"/>
                <w:sz w:val="24"/>
                <w:szCs w:val="24"/>
              </w:rPr>
              <w:t xml:space="preserve">інтелектуальний 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 xml:space="preserve">аналіз </w:t>
            </w:r>
            <w:r w:rsidR="007C6B1F">
              <w:rPr>
                <w:rFonts w:ascii="Times New Roman" w:hAnsi="Times New Roman" w:cs="Times New Roman"/>
                <w:sz w:val="24"/>
                <w:szCs w:val="24"/>
              </w:rPr>
              <w:t>даних, вирішуючи широке коло практичних задач (наприклад, задач класифікації і класифікації, аналізу і прогнозування, асоціації)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 xml:space="preserve">використовуючи </w:t>
            </w:r>
            <w:r w:rsidR="00F36251">
              <w:rPr>
                <w:rFonts w:ascii="Times New Roman" w:hAnsi="Times New Roman" w:cs="Times New Roman"/>
                <w:sz w:val="24"/>
                <w:szCs w:val="24"/>
              </w:rPr>
              <w:t xml:space="preserve">методи </w:t>
            </w:r>
            <w:r w:rsidR="007C6B1F">
              <w:rPr>
                <w:rFonts w:ascii="Times New Roman" w:hAnsi="Times New Roman" w:cs="Times New Roman"/>
                <w:sz w:val="24"/>
                <w:szCs w:val="24"/>
              </w:rPr>
              <w:t>і технології статистичного аналізу даних і методи нейромережевих технологій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7A5C" w:rsidRPr="00D11FFA" w14:paraId="6908C26D" w14:textId="77777777" w:rsidTr="00AC3DD8">
        <w:tc>
          <w:tcPr>
            <w:tcW w:w="3936" w:type="dxa"/>
          </w:tcPr>
          <w:p w14:paraId="69B0D8C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0787AB8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017CAC8" w14:textId="77777777" w:rsidR="007B7F30" w:rsidRDefault="00DA3FB3">
      <w:pPr>
        <w:rPr>
          <w:rFonts w:ascii="Times New Roman" w:hAnsi="Times New Roman" w:cs="Times New Roman"/>
        </w:rPr>
      </w:pPr>
    </w:p>
    <w:p w14:paraId="7BCB25CE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0556247">
    <w:abstractNumId w:val="1"/>
  </w:num>
  <w:num w:numId="2" w16cid:durableId="1747608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B5AD5"/>
    <w:rsid w:val="00270F18"/>
    <w:rsid w:val="002A12BA"/>
    <w:rsid w:val="002E7011"/>
    <w:rsid w:val="00345D0E"/>
    <w:rsid w:val="003C1F19"/>
    <w:rsid w:val="003F4F2F"/>
    <w:rsid w:val="00406D0E"/>
    <w:rsid w:val="00441317"/>
    <w:rsid w:val="004C725A"/>
    <w:rsid w:val="004D35F5"/>
    <w:rsid w:val="005048FE"/>
    <w:rsid w:val="00534D7D"/>
    <w:rsid w:val="00597567"/>
    <w:rsid w:val="005A3F1B"/>
    <w:rsid w:val="00640EED"/>
    <w:rsid w:val="00671670"/>
    <w:rsid w:val="006B2256"/>
    <w:rsid w:val="006B244E"/>
    <w:rsid w:val="00757A5C"/>
    <w:rsid w:val="007C0753"/>
    <w:rsid w:val="007C6B1F"/>
    <w:rsid w:val="00871EB3"/>
    <w:rsid w:val="008857AE"/>
    <w:rsid w:val="008B2E75"/>
    <w:rsid w:val="00907177"/>
    <w:rsid w:val="0096099B"/>
    <w:rsid w:val="00A0333B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A3FB3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752B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2020-03-31T13:53:00Z</dcterms:created>
  <dcterms:modified xsi:type="dcterms:W3CDTF">2022-04-20T19:32:00Z</dcterms:modified>
</cp:coreProperties>
</file>